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 xml:space="preserve">15万元再加1万美元，这是换了小王肾脏的 受体 所出的价钱，而这笔钱到小王手中只有2新余职教园区为创新探路2013年04月09日01:59大江网-江西日报 我有话说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本报新余讯 （记者徐国平 通讯员叶渊术、郭永明）“入驻园区学校的建设项目，优先纳入全市申报**、省和市各类职业教育专项资金，优先列入年度投资计划，并在资金安排上予以倾斜……”近日，记者从江西省职业教育园区建设新闻发布会上获悉，新余市为扶植入驻园区学校做大做强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"http://0561edu.com/a/huaibeixiaoxue/2013/0507/1802.html"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成长中的孩子的需要培养心理承受</w:t>
      </w:r>
      <w:r>
        <w:rPr>
          <w:b/>
          <w:bCs/>
          <w:rtl w:val="0"/>
        </w:rPr>
        <w:fldChar w:fldCharType="end"/>
      </w:r>
      <w:r>
        <w:rPr>
          <w:rtl w:val="0"/>
        </w:rPr>
        <w:t>，将在规费减免、资金支持、审批服务等方面开辟绿色通道，以吸引投资者集聚新余，形成“洼地效应”，放大“新余现象”，树立职业教育优势品牌。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（原标题：新余职教园区为创新探路）</w:t>
      </w:r>
    </w:p>
    <w:p>
      <w:pPr>
        <w:bidi w:val="0"/>
        <w:spacing w:after="280" w:afterAutospacing="1"/>
      </w:pPr>
      <w:r>
        <w:t>&gt;去年4月，17岁的小王通过网络找到黑中介，想卖肾换钱。在黑中介的牵线下，他奔波千里来到郴州，做了检查后，在郴州一家医院的 男性泌尿科 做了手术，事后得到2.2万元。</w:t>
      </w:r>
    </w:p>
    <w:p>
      <w:pPr>
        <w:bidi w:val="0"/>
        <w:spacing w:after="280" w:afterAutospacing="1"/>
      </w:pPr>
      <w:r>
        <w:rPr>
          <w:rtl w:val="0"/>
        </w:rPr>
        <w:t xml:space="preserve">近年来，新余市积极构建职业教育资金投入社会化、办学形式多样化、学校管理企业化、就业推介市场化的办学格局，走出了一条**主导、社会参与、自我积累、滚动发展的路子，被***誉为职业教育“新余现象”。目前，该市共有职业院校16所，在校生9.38万人，累计为社会输送各类人才26万余人。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欢迎发表评论分享到:</w:t>
      </w:r>
    </w:p>
    <w:p>
      <w:pPr>
        <w:bidi w:val="0"/>
        <w:spacing w:after="280" w:afterAutospacing="1"/>
      </w:pPr>
      <w:r>
        <w:rPr>
          <w:rtl w:val="0"/>
        </w:rPr>
        <w:t>为解决新余职业教育资源分散、重复建设以及核心竞争力不强等问题，加快职业教育集约发展，2010年，新余市决定以园区为平*，举全市之力建设江西省职业教育园区新余职教园区为创新探路。园区规划面积25.63平方公里，计划2015年前建成并投入使用，入驻学校10所左右，在校生20万人左右，将成为国家职业教育产、学、研一体的综合园区。目前，园区已完成投资18亿元，基础设施正逐步完善，园区的承载力和竞争力快速提升。在一系列优惠政策的鼓励下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"http://0561edu.com"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济源职教园区</w:t>
      </w:r>
      <w:r>
        <w:rPr>
          <w:rtl w:val="0"/>
        </w:rPr>
        <w:fldChar w:fldCharType="end"/>
      </w:r>
      <w:r>
        <w:rPr>
          <w:rtl w:val="0"/>
        </w:rPr>
        <w:t>，该园区“招商引校”工作初现成效。目前，仙女湖国际汽车文化产业园项目、园区核心商务区项目、复旦大学科技园新余创业园与赣西学院新校区项目、新余市机动车驾驶人考练中心学校项目等一批影响力大、办学效益好的项目已与园区签署建设协议，前期准备工作正在加紧进行中。</w:t>
      </w:r>
    </w:p>
    <w:p>
      <w:pPr>
        <w:bidi w:val="0"/>
        <w:spacing w:after="280" w:afterAutospacing="1"/>
      </w:pPr>
      <w:r>
        <w:rPr>
          <w:rtl w:val="0"/>
        </w:rPr>
        <w:t>拿到钱后，小王去买了苹果手机和ipad2，但他回家后身体越来越差，直到家长再三追问，他才坦承：把一个肾卖掉了。小王的**赶紧赶到郴州市报案，多名犯罪嫌疑人先后落网。经鉴定，小王的伤情构成重伤、三级伤残。</w:t>
      </w:r>
    </w:p>
    <w:p>
      <w:pPr>
        <w:bidi w:val="0"/>
        <w:spacing w:after="280" w:afterAutospacing="1"/>
      </w:pPr>
      <w:r>
        <w:t>同时，该市积极鼓励、引导全市职业院校“退城进园”，以优化专业结构，整合职教资源，推动职业教育深度融入产业链。目前，新余市委*校、仙女湖中学、江西渝州科技职业技术学院等院校已入驻园区。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