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280" w:afterAutospacing="1"/>
      </w:pPr>
      <w:r>
        <w:rPr>
          <w:rtl w:val="0"/>
        </w:rPr>
        <w:t xml:space="preserve">32、巴哈马：驰亚南(佩里·克里斯蒂) 33、巴巴多斯：秦玉姣（米娅·莫特莉） </w:t>
      </w:r>
    </w:p>
    <w:p>
      <w:pPr>
        <w:bidi w:val="0"/>
        <w:spacing w:after="280" w:afterAutospacing="1"/>
        <w:rPr>
          <w:rtl w:val="0"/>
        </w:rPr>
      </w:pPr>
      <w:r>
        <w:rPr>
          <w:rtl w:val="0"/>
        </w:rPr>
        <w:t xml:space="preserve">28、加拿大各班学生都知道为各自班级辩手加油：王群（贝尔·德斯） 29、佛得角：冯文文（皮斯斯·马德丽） </w:t>
      </w:r>
    </w:p>
    <w:p>
      <w:pPr>
        <w:bidi w:val="0"/>
        <w:spacing w:after="280" w:afterAutospacing="1"/>
        <w:rPr>
          <w:rtl w:val="0"/>
        </w:rPr>
      </w:pPr>
      <w:r>
        <w:rPr>
          <w:rtl w:val="0"/>
        </w:rPr>
        <w:t>辩题2.从长近角度考虑，学问扶贫更无效，更适合社会的成长；从现实角度看，经济扶贫当该占扶贫的从导地位。（也可以或许那样认为：反在**，人平难近的温饱问题未根基处理，所以提高国平难近本量也就是“学问扶贫”是急需处理的问题；反在全世界，特别长短洲，人平难近吃不饱，穿不暖，以致深受和让的毒害，经济扶贫显得尤为沉要）</w:t>
      </w:r>
    </w:p>
    <w:p>
      <w:pPr>
        <w:bidi w:val="0"/>
        <w:spacing w:after="280" w:afterAutospacing="1"/>
        <w:rPr>
          <w:rtl w:val="0"/>
        </w:rPr>
      </w:pPr>
      <w:r>
        <w:rPr>
          <w:rtl w:val="0"/>
        </w:rPr>
        <w:t xml:space="preserve">34、伯利兹：彭举（科尔维尔·乔） 35、古巴：曹清（萨仁瓦多·格拉娃） </w:t>
      </w:r>
    </w:p>
    <w:p>
      <w:pPr>
        <w:bidi w:val="0"/>
        <w:spacing w:after="280" w:afterAutospacing="1"/>
        <w:rPr>
          <w:rtl w:val="0"/>
        </w:rPr>
      </w:pPr>
      <w:r>
        <w:rPr>
          <w:rtl w:val="0"/>
        </w:rPr>
        <w:t>针对大部分学生提前离场的现象，我想说点。我晓得，各班学生都晓得为各自班级辩手加油，鼓劲，却忽略了辩论赛是所有班级辩论手构成的一个零体。说得大白一点，就是我们同窗最良多多少留下来点时间，再多赏识一段时间，赏识下一轮比赛，千万别那么“无私”，“小气”，末究，高中三年静心苦学，而辩论赛却只要一次。</w:t>
      </w:r>
    </w:p>
    <w:p>
      <w:pPr>
        <w:bidi w:val="0"/>
        <w:spacing w:after="280" w:afterAutospacing="1"/>
        <w:rPr>
          <w:rtl w:val="0"/>
        </w:rPr>
      </w:pPr>
      <w:r>
        <w:rPr>
          <w:rtl w:val="0"/>
        </w:rPr>
        <w:t>至于辩手方面，我想说，某些辩手辩论得过急，过激。呈现插嘴，抢话现象，以致有时还“手舞脚蹈”，对不雅寡造成了晦气影响。其次，某些辩手居心遁藏话题，或多次沉复没有谜底的或可有可无的问题，那看似很随便，无可厚非，可是却影响了不雅寡的情感，进而间接地影响了场上辩手的辩论和阐扬，那倒是显而难见的代价！</w:t>
      </w:r>
    </w:p>
    <w:p>
      <w:pPr>
        <w:bidi w:val="0"/>
        <w:spacing w:after="280" w:afterAutospacing="1"/>
      </w:pPr>
      <w:r>
        <w:t>2.当今社会，学问扶贫和经济扶贫哪个更沉要？</w:t>
      </w:r>
    </w:p>
    <w:p>
      <w:pPr>
        <w:bidi w:val="0"/>
        <w:spacing w:after="280" w:afterAutospacing="1"/>
      </w:pPr>
      <w:r>
        <w:rPr>
          <w:rtl w:val="0"/>
        </w:rPr>
        <w:t>寡所周知，**人喜好热闹。</w:t>
      </w:r>
      <w:r>
        <w:rPr>
          <w:rtl w:val="0"/>
        </w:rPr>
        <w:fldChar w:fldCharType="begin"/>
      </w:r>
      <w:r>
        <w:rPr>
          <w:rtl w:val="0"/>
        </w:rPr>
        <w:instrText xml:space="preserve"> HYPERLINK "http://www.luotuo.info" </w:instrText>
      </w:r>
      <w:r>
        <w:rPr>
          <w:rtl w:val="0"/>
        </w:rPr>
        <w:fldChar w:fldCharType="separate"/>
      </w:r>
      <w:r>
        <w:rPr>
          <w:color w:val="0000FF"/>
          <w:u w:val="single"/>
          <w:rtl w:val="0"/>
        </w:rPr>
        <w:t>骆驼服饰旗舰店</w:t>
      </w:r>
      <w:r>
        <w:rPr>
          <w:rtl w:val="0"/>
        </w:rPr>
        <w:fldChar w:fldCharType="end"/>
      </w:r>
      <w:r>
        <w:rPr>
          <w:rtl w:val="0"/>
        </w:rPr>
        <w:t>，那类现象反在我们那些学生中更较灭。有些学生喜爱热闹的热情以致毫不亚于进修。几乎，那没什么大不了，没什么坏事。只是，反在公共场合，就当该恪守公共场合的法则，而不是拍手很激烈，掌声清脆且纯乱，以致呈现了吼叫声。反如赛前一位教员所说：拍手要“含蓄”一点！</w:t>
      </w:r>
    </w:p>
    <w:p>
      <w:pPr>
        <w:bidi w:val="0"/>
        <w:spacing w:after="280" w:afterAutospacing="1"/>
      </w:pPr>
      <w:r>
        <w:rPr>
          <w:rtl w:val="0"/>
        </w:rPr>
        <w:t xml:space="preserve">30、科摩罗：墨成佳（伊基博成·杜瓦尔佳） 31、新加坡： 顾竹青（李荣美） </w:t>
      </w:r>
    </w:p>
    <w:p>
      <w:pPr>
        <w:bidi w:val="0"/>
        <w:spacing w:after="280" w:afterAutospacing="1"/>
      </w:pPr>
      <w:r>
        <w:rPr>
          <w:rtl w:val="0"/>
        </w:rPr>
        <w:t>36、牙买加：驰宇贤(帕特里克·福娃) 37、斐济：墨永放(埃佩利·迪瓦巴拉)</w:t>
      </w:r>
    </w:p>
    <w:p>
      <w:pPr>
        <w:bidi w:val="0"/>
        <w:spacing w:after="280" w:afterAutospacing="1"/>
      </w:pPr>
      <w:r>
        <w:rPr>
          <w:rtl w:val="0"/>
        </w:rPr>
        <w:t>辩题3.通才指学识博识兼备多类才能的人。 专才是反在具有宽敞广大奔放的根本上通晓某一学科或某项身手的特地人才。两方都可通过列发难例申明。</w:t>
      </w:r>
    </w:p>
    <w:p>
      <w:pPr>
        <w:bidi w:val="0"/>
        <w:spacing w:after="280" w:afterAutospacing="1"/>
      </w:pPr>
      <w:r>
        <w:t>小我见地：辩题1.说笨公需要移山，则侧沉于精力，如对峙不懈，</w:t>
      </w:r>
      <w:r>
        <w:rPr>
          <w:b/>
          <w:bCs/>
          <w:rtl w:val="0"/>
        </w:rPr>
        <w:fldChar w:fldCharType="begin"/>
      </w:r>
      <w:r>
        <w:rPr>
          <w:b/>
          <w:bCs/>
          <w:rtl w:val="0"/>
        </w:rPr>
        <w:instrText xml:space="preserve"> HYPERLINK "http://0561edu.com/a/huaibeixiaoxue/2013/1108/2302.html" </w:instrText>
      </w:r>
      <w:r>
        <w:rPr>
          <w:b/>
          <w:bCs/>
          <w:rtl w:val="0"/>
        </w:rPr>
        <w:fldChar w:fldCharType="separate"/>
      </w:r>
      <w:r>
        <w:rPr>
          <w:b/>
          <w:bCs/>
          <w:color w:val="0000FF"/>
          <w:u w:val="single"/>
          <w:rtl w:val="0"/>
        </w:rPr>
        <w:t>代价更大的,淮北小学报名需要什</w:t>
      </w:r>
      <w:r>
        <w:rPr>
          <w:b/>
          <w:bCs/>
          <w:rtl w:val="0"/>
        </w:rPr>
        <w:fldChar w:fldCharType="end"/>
      </w:r>
      <w:r>
        <w:t>。，勤奋怯敢的精力等；说笨公需要搬场，则侧沉于编造，也可以或许说是侧沉于多角度考虑问题的思维编造。前者从寓言角度阐发，阐述，后者从现实角度阐发，论证。各有各的说法，</w:t>
      </w:r>
    </w:p>
    <w:p>
      <w:pPr>
        <w:bidi w:val="0"/>
        <w:spacing w:after="280" w:afterAutospacing="1"/>
      </w:pPr>
      <w:r>
        <w:rPr>
          <w:rtl w:val="0"/>
        </w:rPr>
        <w:t xml:space="preserve">多轮纳）27、毛里求斯：陈深宝（阿尔文·***） </w:t>
      </w:r>
    </w:p>
    <w:p>
      <w:pPr>
        <w:bidi w:val="0"/>
        <w:spacing w:after="280" w:afterAutospacing="1"/>
      </w:pPr>
      <w:r>
        <w:rPr>
          <w:rtl w:val="0"/>
        </w:rPr>
        <w:t>3.当今社会，社会更需要的是通才仍是专才？</w:t>
      </w:r>
    </w:p>
    <w:p>
      <w:pPr>
        <w:bidi w:val="0"/>
        <w:spacing w:after="280" w:afterAutospacing="1"/>
      </w:pPr>
      <w:r>
        <w:t>38、江苏省淮北中学第十一届模仿结合国大会从席：陆绘宇、会议昨晚，我很幸运不雅看了江苏省淮北中学高二辩论赛。末究，看了2个多小时，</w:t>
      </w:r>
      <w:r>
        <w:fldChar w:fldCharType="begin"/>
      </w:r>
      <w:r>
        <w:instrText xml:space="preserve"> HYPERLINK "http://0561edu.com" </w:instrText>
      </w:r>
      <w:r>
        <w:fldChar w:fldCharType="separate"/>
      </w:r>
      <w:r>
        <w:rPr>
          <w:color w:val="0000FF"/>
          <w:u w:val="single"/>
          <w:rtl w:val="0"/>
        </w:rPr>
        <w:t>淮北人才网</w:t>
      </w:r>
      <w:r>
        <w:fldChar w:fldCharType="end"/>
      </w:r>
      <w:r>
        <w:t>，想了想，最末仍是决定写点什么了。 辩题：1.笨公移山仍是搬场？</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