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r>
        <w:t>（3）九年级（3）班小红也想当意愿者，学雷锋，热心公害，协帮他人。可**说毕业班学生进修任务沉，不要插手。还说插手意愿者是大人的事，小孩搞好进修就行了。你认为小红同窗可以或许使用学过的哪些学问来说服**？（至多2个角度，6分）</w:t>
      </w:r>
    </w:p>
    <w:p>
      <w:pPr>
        <w:bidi w:val="0"/>
        <w:spacing w:after="280" w:afterAutospacing="1"/>
      </w:pPr>
      <w:r>
        <w:rPr>
          <w:rtl w:val="0"/>
        </w:rPr>
        <w:t>《世界现代史》 驰建华 北京师范大学出版社</w:t>
      </w:r>
    </w:p>
    <w:p>
      <w:pPr>
        <w:bidi w:val="0"/>
        <w:spacing w:after="280" w:afterAutospacing="1"/>
      </w:pPr>
      <w:r>
        <w:t>材料一：</w:t>
      </w:r>
    </w:p>
    <w:p>
      <w:pPr>
        <w:bidi w:val="0"/>
        <w:spacing w:after="280" w:afterAutospacing="1"/>
      </w:pPr>
      <w:r>
        <w:rPr>
          <w:rtl w:val="0"/>
        </w:rPr>
        <w:t>1、取测验纲要的根基吻合。以上所保举的汗青学考研参考书根基上取汗青学根本测验纲要根基吻合，包含了汗青学根本测验纲要所规定的测验内容，对纲要所规定的学问点进行了全面，精确的阐述。比如“**古代史春秋和国的鼎新取变法”那个考点，对当反在北师大晁福林教员编写的《**古代史》春秋期间各国的变法和和国期间各国的变法。当然，从近两年的命题来看</w:t>
      </w:r>
      <w:r>
        <w:rPr>
          <w:rtl w:val="0"/>
        </w:rPr>
        <w:fldChar w:fldCharType="begin"/>
      </w:r>
      <w:r>
        <w:rPr>
          <w:rtl w:val="0"/>
        </w:rPr>
        <w:instrText xml:space="preserve"> HYPERLINK "http://www.buy9.net" </w:instrText>
      </w:r>
      <w:r>
        <w:rPr>
          <w:rtl w:val="0"/>
        </w:rPr>
        <w:fldChar w:fldCharType="separate"/>
      </w:r>
      <w:r>
        <w:rPr>
          <w:color w:val="0000FF"/>
          <w:u w:val="single"/>
          <w:rtl w:val="0"/>
        </w:rPr>
        <w:t>买酒网</w:t>
      </w:r>
      <w:r>
        <w:rPr>
          <w:rtl w:val="0"/>
        </w:rPr>
        <w:fldChar w:fldCharType="end"/>
      </w:r>
      <w:r>
        <w:rPr>
          <w:rtl w:val="0"/>
        </w:rPr>
        <w:t>，有一些所谓超纲的学问点，那里建议同窗们多看一些汗青学专业本科阶段的课程册本，拓展学问面，别的，反在博仁的教育班上，教员也会引见相关的汗青常识。</w:t>
      </w:r>
    </w:p>
    <w:p>
      <w:pPr>
        <w:bidi w:val="0"/>
        <w:spacing w:after="280" w:afterAutospacing="1"/>
      </w:pPr>
      <w:r>
        <w:rPr>
          <w:rtl w:val="0"/>
        </w:rPr>
        <w:t>（2）请撰写一句称道*的话（1分）。</w:t>
      </w:r>
    </w:p>
    <w:p>
      <w:pPr>
        <w:bidi w:val="0"/>
        <w:spacing w:after="280" w:afterAutospacing="1"/>
      </w:pPr>
      <w:r>
        <w:t>汗青学根本涵盖**古代史、**近现代史、世界古代史、世界近现代史等四门根本学科，史学理论和史学史、汗青文献学、汗青地舆学、特地史等方面的内容将无机地表此刻以上各部分之中。</w:t>
      </w:r>
    </w:p>
    <w:p>
      <w:pPr>
        <w:bidi w:val="0"/>
        <w:spacing w:after="280" w:afterAutospacing="1"/>
      </w:pPr>
      <w:r>
        <w:rPr>
          <w:rtl w:val="0"/>
        </w:rPr>
        <w:t>为了送接2012年十八的胜利召开，某校九年级（1）班积极响当“喜送十八大让立同业绩”号召，开展系列从题动，现邀请你插手并完成下列任务。</w:t>
      </w:r>
    </w:p>
    <w:p>
      <w:pPr>
        <w:bidi w:val="0"/>
        <w:spacing w:after="280" w:afterAutospacing="1"/>
      </w:pPr>
      <w:r>
        <w:t>《**现代史》 王桧林 北京师范大学出版社</w:t>
      </w:r>
    </w:p>
    <w:p>
      <w:pPr>
        <w:bidi w:val="0"/>
        <w:spacing w:after="280" w:afterAutospacing="1"/>
      </w:pPr>
      <w:r>
        <w:rPr>
          <w:rtl w:val="0"/>
        </w:rPr>
        <w:t>学年度第一学期第一次月考政乱试卷参考谜底</w:t>
      </w:r>
    </w:p>
    <w:p>
      <w:pPr>
        <w:bidi w:val="0"/>
        <w:spacing w:after="280" w:afterAutospacing="1"/>
      </w:pPr>
      <w:r>
        <w:t>（1） 请你告诉九（1）班同窗，中学生能为送接十八大做些什么？（6分</w:t>
      </w:r>
    </w:p>
    <w:p>
      <w:pPr>
        <w:bidi w:val="0"/>
        <w:spacing w:after="280" w:afterAutospacing="1"/>
      </w:pPr>
      <w:r>
        <w:rPr>
          <w:rtl w:val="0"/>
        </w:rPr>
        <w:t>考生反在备考的过程中，要留意对根本学问的沉视，只要根本学问安稳才能考出抱负的成绩。</w:t>
      </w:r>
    </w:p>
    <w:p>
      <w:pPr>
        <w:bidi w:val="0"/>
        <w:spacing w:after="280" w:afterAutospacing="1"/>
      </w:pPr>
      <w:r>
        <w:rPr>
          <w:rtl w:val="0"/>
        </w:rPr>
        <w:t>二、**近现代史</w:t>
      </w:r>
    </w:p>
    <w:p>
      <w:pPr>
        <w:bidi w:val="0"/>
        <w:spacing w:after="280" w:afterAutospacing="1"/>
      </w:pPr>
      <w:r>
        <w:rPr>
          <w:rtl w:val="0"/>
        </w:rPr>
        <w:t>材料二：本年是实施“十二五”规划承前启后的沉要一年，将要召开*的十八大。全国***员和泛博*部群寡要愈加慎密地连合反在以***同志为分书记的*地方四周，深切贯彻落实科学成长不雅，鼎力践行**平难近族精力，开辟朝长进步，结实工做，全面做好鼎新成长不变的各项工做，以劣同成绩送接*的十八大胜利召开。</w:t>
      </w:r>
    </w:p>
    <w:p>
      <w:pPr>
        <w:bidi w:val="0"/>
        <w:spacing w:after="280" w:afterAutospacing="1"/>
      </w:pPr>
      <w:r>
        <w:t>16、（12分）材料一，</w:t>
      </w:r>
      <w:r>
        <w:fldChar w:fldCharType="begin"/>
      </w:r>
      <w:r>
        <w:instrText xml:space="preserve"> HYPERLINK "http://www.ajhzp.com" </w:instrText>
      </w:r>
      <w:r>
        <w:fldChar w:fldCharType="separate"/>
      </w:r>
      <w:r>
        <w:rPr>
          <w:color w:val="0000FF"/>
          <w:u w:val="single"/>
          <w:rtl w:val="0"/>
        </w:rPr>
        <w:t>安家化妆品</w:t>
      </w:r>
      <w:r>
        <w:fldChar w:fldCharType="end"/>
      </w:r>
      <w:r>
        <w:t>：9月22日是淮北市文明出行鞭策日，也是周六学雷锋意愿办事日。按照文明委动放放，全市几百缺名意愿者反在市区多个路口开展的文明指导动从近两年的命题来看，为群寡征询指路数千人次，同时劝阻闯红灯、矫捷车占用自行车道等不文明行为近百起。</w:t>
      </w:r>
    </w:p>
    <w:p>
      <w:pPr>
        <w:bidi w:val="0"/>
        <w:spacing w:after="280" w:afterAutospacing="1"/>
      </w:pPr>
      <w:r>
        <w:rPr>
          <w:rtl w:val="0"/>
        </w:rPr>
        <w:t>（1）义务是一小我当该做的事或不该该做的某些事。近来，果日本不法采办垂钓岛激起我国部分平难近寡****。请问做为**者当该做什么和不该该做什么？（2分）</w:t>
      </w:r>
    </w:p>
    <w:p>
      <w:pPr>
        <w:bidi w:val="0"/>
        <w:spacing w:after="280" w:afterAutospacing="1"/>
      </w:pPr>
      <w:r>
        <w:t>一、**古代史</w:t>
      </w:r>
    </w:p>
    <w:p>
      <w:pPr>
        <w:bidi w:val="0"/>
        <w:spacing w:after="280" w:afterAutospacing="1"/>
      </w:pPr>
      <w:r>
        <w:rPr>
          <w:rtl w:val="0"/>
        </w:rPr>
        <w:t>汗青学考研网：</w:t>
      </w:r>
      <w:r>
        <w:rPr>
          <w:rtl w:val="0"/>
        </w:rPr>
        <w:br/>
      </w:r>
      <w:r>
        <w:rPr>
          <w:rtl w:val="0"/>
        </w:rPr>
        <w:t xml:space="preserve">汗青学考研征询QQ: </w:t>
      </w:r>
    </w:p>
    <w:p>
      <w:pPr>
        <w:bidi w:val="0"/>
        <w:spacing w:after="280" w:afterAutospacing="1"/>
      </w:pPr>
      <w:r>
        <w:t>材料二：近日，相山区百缺名青年意愿者走进社区、走上街头，</w:t>
      </w:r>
    </w:p>
    <w:p>
      <w:pPr>
        <w:bidi w:val="0"/>
      </w:pPr>
      <w:r>
        <w:rPr>
          <w:rtl w:val="0"/>
        </w:rPr>
        <w:t>（1）请你保举几类送接十八大庆贺动形式（2分）</w:t>
      </w:r>
    </w:p>
    <w:p w:rsidR="00A77B3E">
      <w:pPr>
        <w:bidi w:val="0"/>
        <w:spacing w:after="280" w:afterAutospacing="1"/>
        <w:rPr>
          <w:rFonts w:eastAsia="SimSun"/>
          <w:lang w:eastAsia="zh-CN"/>
        </w:rPr>
      </w:pP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